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359A8" w:rsidRPr="00B359A8" w:rsidRDefault="00226D19" w:rsidP="00B359A8">
      <w:pPr>
        <w:pStyle w:val="BodyTextIndent"/>
        <w:widowControl w:val="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B359A8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B359A8" w:rsidRPr="00B359A8">
        <w:rPr>
          <w:rFonts w:ascii="GHEA Grapalat" w:hAnsi="GHEA Grapalat"/>
          <w:b/>
          <w:color w:val="000000" w:themeColor="text1"/>
          <w:sz w:val="22"/>
          <w:szCs w:val="22"/>
        </w:rPr>
        <w:t>HHQK–EAAPDzB-25/7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B359A8" w:rsidRDefault="009100DD" w:rsidP="00B359A8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B80F95" w:rsidRDefault="00226D19" w:rsidP="0005491B">
      <w:pPr>
        <w:pStyle w:val="BodyTextIndent"/>
        <w:widowControl w:val="0"/>
        <w:ind w:firstLine="0"/>
        <w:rPr>
          <w:rFonts w:ascii="GHEA Grapalat" w:hAnsi="GHEA Grapalat" w:cs="Sylfaen"/>
          <w:color w:val="000000"/>
          <w:sz w:val="20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</w:t>
      </w:r>
      <w:r w:rsidR="00B359A8">
        <w:rPr>
          <w:rFonts w:ascii="GHEA Grapalat" w:hAnsi="GHEA Grapalat"/>
          <w:color w:val="000000" w:themeColor="text1"/>
          <w:sz w:val="22"/>
          <w:szCs w:val="22"/>
          <w:lang w:val="en-US"/>
        </w:rPr>
        <w:t>1-3</w:t>
      </w:r>
      <w:r w:rsidR="007272E2" w:rsidRPr="00B359A8">
        <w:rPr>
          <w:rFonts w:ascii="GHEA Grapalat" w:hAnsi="GHEA Grapalat"/>
          <w:color w:val="000000" w:themeColor="text1"/>
          <w:sz w:val="22"/>
          <w:szCs w:val="22"/>
        </w:rPr>
        <w:t xml:space="preserve"> лоты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процедуры закупки под кодом </w:t>
      </w:r>
      <w:r w:rsidR="00B359A8" w:rsidRPr="00B359A8">
        <w:rPr>
          <w:rFonts w:ascii="GHEA Grapalat" w:hAnsi="GHEA Grapalat"/>
          <w:color w:val="000000" w:themeColor="text1"/>
          <w:sz w:val="22"/>
          <w:szCs w:val="22"/>
        </w:rPr>
        <w:t>HHQK–EAAPDzB-25/7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B359A8" w:rsidRPr="00B359A8">
        <w:rPr>
          <w:rFonts w:ascii="GHEA Grapalat" w:hAnsi="GHEA Grapalat"/>
          <w:color w:val="000000" w:themeColor="text1"/>
          <w:sz w:val="22"/>
          <w:szCs w:val="22"/>
        </w:rPr>
        <w:t xml:space="preserve">  административных оборудованиев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0A11D4" w:rsidRDefault="000A11D4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Компьютер всё в одном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ООО «</w:t>
            </w:r>
            <w:hyperlink r:id="rId7" w:history="1">
              <w:r w:rsidRPr="00B359A8">
                <w:rPr>
                  <w:rFonts w:ascii="GHEA Grapalat" w:hAnsi="GHEA Grapalat"/>
                  <w:sz w:val="20"/>
                </w:rPr>
                <w:t xml:space="preserve">НЕКСА» </w:t>
              </w:r>
            </w:hyperlink>
            <w:r w:rsidRPr="00B359A8">
              <w:rPr>
                <w:rFonts w:ascii="GHEA Grapalat" w:hAnsi="GHEA Grapalat"/>
                <w:sz w:val="20"/>
              </w:rPr>
              <w:t>,</w:t>
            </w:r>
          </w:p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 xml:space="preserve">ООО </w:t>
            </w:r>
            <w:hyperlink r:id="rId8" w:history="1">
              <w:r w:rsidRPr="00B359A8">
                <w:rPr>
                  <w:rFonts w:ascii="GHEA Grapalat" w:hAnsi="GHEA Grapalat"/>
                  <w:sz w:val="20"/>
                </w:rPr>
                <w:t xml:space="preserve">«МЕГА СТОР» </w:t>
              </w:r>
            </w:hyperlink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B359A8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359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B359A8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359A8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116F1">
              <w:rPr>
                <w:rFonts w:ascii="GHEA Grapalat" w:hAnsi="GHEA Grapalat" w:hint="eastAsia"/>
                <w:sz w:val="20"/>
              </w:rPr>
              <w:t>Превышение</w:t>
            </w:r>
            <w:r w:rsidRPr="000116F1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цены закупки</w:t>
            </w:r>
          </w:p>
        </w:tc>
      </w:tr>
      <w:tr w:rsidR="00B359A8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359A8" w:rsidRPr="000A11D4" w:rsidRDefault="000A11D4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Лазерный принтер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 xml:space="preserve">ООО </w:t>
            </w:r>
            <w:hyperlink r:id="rId9" w:history="1">
              <w:r w:rsidRPr="00B359A8">
                <w:rPr>
                  <w:rFonts w:ascii="GHEA Grapalat" w:hAnsi="GHEA Grapalat"/>
                  <w:sz w:val="20"/>
                </w:rPr>
                <w:t xml:space="preserve">«МЕГА СТОР» </w:t>
              </w:r>
            </w:hyperlink>
          </w:p>
        </w:tc>
        <w:tc>
          <w:tcPr>
            <w:tcW w:w="2344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359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359A8" w:rsidRPr="004E4619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3-го пункта</w:t>
            </w:r>
          </w:p>
          <w:p w:rsidR="00B359A8" w:rsidRPr="004E4619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359A8" w:rsidRPr="004D55AC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116F1">
              <w:rPr>
                <w:rFonts w:ascii="GHEA Grapalat" w:hAnsi="GHEA Grapalat" w:hint="eastAsia"/>
                <w:sz w:val="20"/>
              </w:rPr>
              <w:t>Превышение</w:t>
            </w:r>
            <w:r w:rsidRPr="000116F1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цены закупки</w:t>
            </w:r>
          </w:p>
        </w:tc>
      </w:tr>
      <w:tr w:rsidR="00B359A8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359A8" w:rsidRPr="000A11D4" w:rsidRDefault="000A11D4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2163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Сканеры для компьютеров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 xml:space="preserve">ООО </w:t>
            </w:r>
            <w:hyperlink r:id="rId10" w:history="1">
              <w:r w:rsidRPr="00B359A8">
                <w:rPr>
                  <w:rFonts w:ascii="GHEA Grapalat" w:hAnsi="GHEA Grapalat"/>
                  <w:sz w:val="20"/>
                </w:rPr>
                <w:t xml:space="preserve">«МЕГА СТОР» </w:t>
              </w:r>
            </w:hyperlink>
          </w:p>
        </w:tc>
        <w:tc>
          <w:tcPr>
            <w:tcW w:w="2344" w:type="dxa"/>
            <w:shd w:val="clear" w:color="auto" w:fill="auto"/>
            <w:vAlign w:val="center"/>
          </w:tcPr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359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359A8" w:rsidRPr="004E4619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359A8" w:rsidRPr="00B359A8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59A8">
              <w:rPr>
                <w:rFonts w:ascii="GHEA Grapalat" w:hAnsi="GHEA Grapalat"/>
                <w:sz w:val="20"/>
              </w:rPr>
              <w:t>3-го пункта</w:t>
            </w:r>
          </w:p>
          <w:p w:rsidR="00B359A8" w:rsidRPr="004E4619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359A8" w:rsidRPr="004D55AC" w:rsidRDefault="00B359A8" w:rsidP="00B359A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116F1">
              <w:rPr>
                <w:rFonts w:ascii="GHEA Grapalat" w:hAnsi="GHEA Grapalat" w:hint="eastAsia"/>
                <w:sz w:val="20"/>
              </w:rPr>
              <w:t>Превышение</w:t>
            </w:r>
            <w:r w:rsidRPr="000116F1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цены закупки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B359A8" w:rsidRDefault="00B359A8" w:rsidP="000C0C5E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</w:p>
    <w:p w:rsidR="00B359A8" w:rsidRDefault="00B359A8" w:rsidP="000C0C5E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</w:p>
    <w:p w:rsidR="00B359A8" w:rsidRDefault="00B359A8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</w:p>
    <w:sectPr w:rsidR="00B359A8" w:rsidSect="0087354C">
      <w:footerReference w:type="even" r:id="rId11"/>
      <w:footerReference w:type="default" r:id="rId12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617" w:rsidRDefault="00A41617">
      <w:r>
        <w:separator/>
      </w:r>
    </w:p>
  </w:endnote>
  <w:endnote w:type="continuationSeparator" w:id="0">
    <w:p w:rsidR="00A41617" w:rsidRDefault="00A4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617" w:rsidRDefault="00A41617">
      <w:r>
        <w:separator/>
      </w:r>
    </w:p>
  </w:footnote>
  <w:footnote w:type="continuationSeparator" w:id="0">
    <w:p w:rsidR="00A41617" w:rsidRDefault="00A41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A09A3"/>
    <w:rsid w:val="000A11D4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B76A9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242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2E2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1617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9A8"/>
    <w:rsid w:val="00B42C71"/>
    <w:rsid w:val="00B45438"/>
    <w:rsid w:val="00B5440A"/>
    <w:rsid w:val="00B5525A"/>
    <w:rsid w:val="00B7414D"/>
    <w:rsid w:val="00B80F95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4381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2F8A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1E042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074/code/25/id/110103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41074/code/25/id/1100719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eauction.armeps.am/hy/procurer/bo_details/tid/41074/code/25/id/110103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41074/code/25/id/110103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58</cp:revision>
  <cp:lastPrinted>2012-06-13T06:43:00Z</cp:lastPrinted>
  <dcterms:created xsi:type="dcterms:W3CDTF">2018-08-08T07:11:00Z</dcterms:created>
  <dcterms:modified xsi:type="dcterms:W3CDTF">2025-12-10T06:08:00Z</dcterms:modified>
</cp:coreProperties>
</file>